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 w14:paraId="58C7EC3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 w14:paraId="6B689C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CA7148" w14:textId="77777777" w:rsidR="00000000" w:rsidRDefault="00FA75BD">
                  <w:pPr>
                    <w:spacing w:after="240"/>
                    <w:jc w:val="center"/>
                    <w:rPr>
                      <w:rFonts w:ascii="Arial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Termo Aditivo a Convenção Coletiva De Trabalho 2024/2025 </w:t>
                  </w:r>
                </w:p>
              </w:tc>
            </w:tr>
            <w:tr w:rsidR="00000000" w14:paraId="61655D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 w14:paraId="7BE932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5B7AD7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B84575A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182251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RS001338/2024 </w:t>
                        </w:r>
                      </w:p>
                    </w:tc>
                  </w:tr>
                  <w:tr w:rsidR="00000000" w14:paraId="35DFD3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3F5D01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5DFC335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50ABE8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27/05/2024 </w:t>
                        </w:r>
                      </w:p>
                    </w:tc>
                  </w:tr>
                  <w:tr w:rsidR="00000000" w14:paraId="73AFE1F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BFB964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43830A1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AE81A1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MR027159/2024 </w:t>
                        </w:r>
                      </w:p>
                    </w:tc>
                  </w:tr>
                  <w:tr w:rsidR="00000000" w14:paraId="743D5CD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7CB0D3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3985E4C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668D09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10264.204129/2024-23 </w:t>
                        </w:r>
                      </w:p>
                    </w:tc>
                  </w:tr>
                  <w:tr w:rsidR="00000000" w14:paraId="02DCE9F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1EDA39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47A6B950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200E99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27/05/2024 </w:t>
                        </w:r>
                      </w:p>
                    </w:tc>
                  </w:tr>
                </w:tbl>
                <w:p w14:paraId="7007544E" w14:textId="77777777" w:rsidR="00000000" w:rsidRDefault="00FA75BD">
                  <w:pPr>
                    <w:spacing w:after="240"/>
                  </w:pPr>
                  <w:r>
                    <w:br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1"/>
                    <w:gridCol w:w="150"/>
                    <w:gridCol w:w="2173"/>
                  </w:tblGrid>
                  <w:tr w:rsidR="00000000" w14:paraId="09454DB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3A3669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NÚMERO DO PROCESSO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84657A7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9D5EA9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10264.201355/2024-52 </w:t>
                        </w:r>
                      </w:p>
                    </w:tc>
                  </w:tr>
                  <w:tr w:rsidR="00000000" w14:paraId="516C256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C2400A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DATA DE REGISTRO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11F9713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F38CC5" w14:textId="77777777" w:rsidR="00000000" w:rsidRDefault="00FA75BD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27/02/2024 </w:t>
                        </w:r>
                      </w:p>
                    </w:tc>
                  </w:tr>
                </w:tbl>
                <w:p w14:paraId="3CE2BC7A" w14:textId="77777777" w:rsidR="00000000" w:rsidRPr="00803089" w:rsidRDefault="00FA75BD">
                  <w:pPr>
                    <w:pStyle w:val="NormalWeb"/>
                  </w:pPr>
                  <w:r w:rsidRPr="00803089">
                    <w:rPr>
                      <w:b/>
                      <w:bCs/>
                    </w:rPr>
                    <w:t>Confira a autenticidade no endereço http://www3.mte.gov.br/sistemas/mediador/.</w:t>
                  </w:r>
                  <w:r w:rsidRPr="00803089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00000" w14:paraId="0E1B64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C78906" w14:textId="77777777" w:rsidR="00000000" w:rsidRPr="00803089" w:rsidRDefault="00FA75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SINDICATO EMPREGADOS AGENTES AUTONOMOS COMERC ESTADO RS, CNPJ n. 93.074.383/0001-23, neste ato representado(a) por seu Presidente, Sr(a). ANDRE FONSECA DA SILVA;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CATO DOS CENTROS DE HABILITACAO DE CONDUTORES E AUTO E MOTO ESCOLAS DO ESTADO DO RIO GRANDE DO SUL-RS, CNPJ n. 93.316.305/0001-98, neste ato representado(a) por seu Presidente, Sr(a). VILNEI PINHEIRO SESSIM;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TERMO ADITIVO DE CONVENÇ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ÃO COLETIVA DE TRABALHO, estipulando as condições de trabalho previstas nas cláusulas seguintes: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 w:rsidRPr="00803089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Termo Aditivo de Convenção Coletiva de Trabalho no período de 01º de fevere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iro de 2024 a 31 de janeiro de 2025 e a data-base da categoria em 01º de fevereiro.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 w:rsidRPr="00803089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O presente Termo Aditivo de Convenção Coletiva de Trabalho abrangerá a(s) categoria(s) </w:t>
                  </w:r>
                  <w:r w:rsidRPr="00803089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DE AGENTES AUTONOMOS DO COMERCIO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, com 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abrangência territorial em </w:t>
                  </w:r>
                  <w:r w:rsidRPr="00803089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RS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69E0501E" w14:textId="77777777" w:rsidR="00000000" w:rsidRDefault="00FA75BD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5D6E7DCA" w14:textId="77777777" w:rsidR="00000000" w:rsidRDefault="00FA75BD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14:paraId="72DCA7FD" w14:textId="77777777" w:rsidR="00000000" w:rsidRDefault="00FA75BD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FLEXIBILIZAÇÃO DA CONTRIBUIÇÃO NEGOCIAL DOS EMPREGADOS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</w:p>
                <w:p w14:paraId="16258D8C" w14:textId="77777777" w:rsidR="00000000" w:rsidRPr="00803089" w:rsidRDefault="00FA75BD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Em virtude do estado de calamidade vivida no Rio Grande do Sul, este termo aditivo tem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 xml:space="preserve"> objetivo de flexibilizar a contribuição negocial dos empregados, CLÁUSULA QUINQUAGÉSIMA - DESCONTO DA TAXA NEGOCIAL DOS EMPREGADOS, em relação ao desconto dos empregados e ao pagamento ao sindicato. Os empregadores poderão deixar de descontar dos seus emp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regados a referida contribuição no mês de junho de 2024, constante no parágrafo primeiro, bem como em relação as taxas pagas pelas empresas, com o mesmo vencimento, constante no parágrafo quarto, passando a descontar a contribuição dos empregados em outubr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o de 2024 e o pagamento desta e da taxa das empresas para o dia 10/11/2024.</w:t>
                  </w:r>
                </w:p>
                <w:p w14:paraId="39B3F86B" w14:textId="77777777" w:rsidR="00000000" w:rsidRPr="00803089" w:rsidRDefault="00FA75BD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803089"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ÚNICO: </w:t>
                  </w:r>
                  <w:r w:rsidRPr="00803089">
                    <w:rPr>
                      <w:rFonts w:ascii="Arial" w:hAnsi="Arial" w:cs="Arial"/>
                      <w:sz w:val="21"/>
                      <w:szCs w:val="21"/>
                    </w:rPr>
                    <w:t>Com relação ao caput e o parágrafo segundo, não haverá qualquer alteração, permanecendo o mesmo regramento.</w:t>
                  </w:r>
                </w:p>
                <w:p w14:paraId="484E026D" w14:textId="77777777" w:rsidR="00000000" w:rsidRDefault="00FA75BD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}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 w14:paraId="27455E8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BFFC77" w14:textId="77777777" w:rsidR="00000000" w:rsidRDefault="00FA75BD">
                        <w:pPr>
                          <w:jc w:val="center"/>
                        </w:pPr>
                        <w:r>
                          <w:br/>
                        </w:r>
                        <w:r>
                          <w:br/>
                        </w:r>
                        <w:r>
                          <w:t xml:space="preserve">ANDRE FONSECA DA SILVA </w:t>
                        </w:r>
                        <w:r>
                          <w:br/>
                          <w:t xml:space="preserve">Presidente </w:t>
                        </w:r>
                        <w:r>
                          <w:br/>
                        </w:r>
                        <w:r>
                          <w:t xml:space="preserve">SINDICATO EMPREGADOS AGENTES AUTONOMOS COMERC ESTADO RS </w:t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t xml:space="preserve">VILNEI PINHEIRO SESSIM </w:t>
                        </w:r>
                        <w:r>
                          <w:br/>
                          <w:t xml:space="preserve">Presidente </w:t>
                        </w:r>
                        <w:r>
                          <w:br/>
                          <w:t xml:space="preserve">SINDICATO DOS CENTROS DE HABILITACAO DE CONDUTORES E AUTO E MOTO ESCOLAS DO ESTADO DO RIO GRANDE DO SUL-RS 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tc>
                  </w:tr>
                </w:tbl>
                <w:p w14:paraId="2B47960B" w14:textId="77777777" w:rsidR="00000000" w:rsidRDefault="00FA75BD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7453DE4A" w14:textId="77777777" w:rsidR="00000000" w:rsidRDefault="00FA75BD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5083A2DC" w14:textId="77777777" w:rsidR="00000000" w:rsidRDefault="00FA75BD">
                  <w:pPr>
                    <w:jc w:val="center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ANEXO I - ATA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650BB400" w14:textId="77777777" w:rsidR="00000000" w:rsidRDefault="00FA75BD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</w:p>
                <w:p w14:paraId="0D055B4A" w14:textId="77777777" w:rsidR="00000000" w:rsidRPr="00803089" w:rsidRDefault="00FA75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 w:rsidRPr="00803089"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14:paraId="218BDFF4" w14:textId="77777777" w:rsidR="00000000" w:rsidRDefault="00FA75BD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   A autenticidade deste documento poderá ser confirmada na página do Ministerio do Trabalho e Emprego na Internet, no endereço http://www.mte.gov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.br.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4BF3887C" w14:textId="77777777" w:rsidR="00000000" w:rsidRDefault="00FA75BD"/>
        </w:tc>
      </w:tr>
    </w:tbl>
    <w:p w14:paraId="08BECF48" w14:textId="77777777" w:rsidR="00FA75BD" w:rsidRDefault="00FA75BD"/>
    <w:sectPr w:rsidR="00FA75BD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089"/>
    <w:rsid w:val="0080308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40FD3"/>
  <w15:chartTrackingRefBased/>
  <w15:docId w15:val="{32FDDBC7-B63A-4660-A350-3F01487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Pr>
      <w:rFonts w:ascii="Consolas" w:eastAsia="Times New Roman" w:hAnsi="Consola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27159_20242024_05_27T10_39_49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Termo Aditivo de Convenção Coletiva</dc:title>
  <dc:subject/>
  <dc:creator>AIRTON MAFFEI</dc:creator>
  <cp:keywords/>
  <dc:description/>
  <cp:lastModifiedBy>AIRTON MAFFEI</cp:lastModifiedBy>
  <cp:revision>2</cp:revision>
  <dcterms:created xsi:type="dcterms:W3CDTF">2024-05-28T12:24:00Z</dcterms:created>
  <dcterms:modified xsi:type="dcterms:W3CDTF">2024-05-28T12:24:00Z</dcterms:modified>
</cp:coreProperties>
</file>